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C6" w:rsidRDefault="005E78C6" w:rsidP="00C422BB">
      <w:pPr>
        <w:pStyle w:val="a3"/>
        <w:shd w:val="clear" w:color="auto" w:fill="FFFFFF"/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:rsidR="005E78C6" w:rsidRDefault="00344D2E" w:rsidP="00344D2E">
      <w:pPr>
        <w:pStyle w:val="a3"/>
        <w:shd w:val="clear" w:color="auto" w:fill="FFFFFF"/>
        <w:spacing w:after="0" w:line="276" w:lineRule="auto"/>
        <w:rPr>
          <w:b/>
          <w:bCs/>
          <w:sz w:val="28"/>
          <w:szCs w:val="28"/>
        </w:rPr>
      </w:pPr>
      <w:bookmarkStart w:id="0" w:name="_GoBack"/>
      <w:r w:rsidRPr="0059630F">
        <w:rPr>
          <w:noProof/>
        </w:rPr>
        <w:drawing>
          <wp:inline distT="0" distB="0" distL="0" distR="0">
            <wp:extent cx="3867150" cy="1581150"/>
            <wp:effectExtent l="0" t="0" r="0" b="0"/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78C6" w:rsidRDefault="005E78C6" w:rsidP="00C422BB">
      <w:pPr>
        <w:pStyle w:val="a3"/>
        <w:shd w:val="clear" w:color="auto" w:fill="FFFFFF"/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:rsidR="00C422BB" w:rsidRDefault="00C422BB" w:rsidP="00C422BB">
      <w:pPr>
        <w:pStyle w:val="a3"/>
        <w:shd w:val="clear" w:color="auto" w:fill="FFFFFF"/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Pr="00C422BB">
        <w:rPr>
          <w:b/>
          <w:bCs/>
          <w:sz w:val="28"/>
          <w:szCs w:val="28"/>
        </w:rPr>
        <w:t>о состоянии работы по рассмотрению обращений граждан в Управлени</w:t>
      </w:r>
      <w:r>
        <w:rPr>
          <w:b/>
          <w:bCs/>
          <w:sz w:val="28"/>
          <w:szCs w:val="28"/>
        </w:rPr>
        <w:t>и</w:t>
      </w:r>
      <w:r w:rsidRPr="00C422BB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Республике Коми в </w:t>
      </w:r>
      <w:r w:rsidR="009B5114">
        <w:rPr>
          <w:b/>
          <w:bCs/>
          <w:sz w:val="28"/>
          <w:szCs w:val="28"/>
        </w:rPr>
        <w:t xml:space="preserve">1 полугодии </w:t>
      </w:r>
      <w:r w:rsidRPr="00C422BB">
        <w:rPr>
          <w:b/>
          <w:bCs/>
          <w:sz w:val="28"/>
          <w:szCs w:val="28"/>
        </w:rPr>
        <w:t>202</w:t>
      </w:r>
      <w:r w:rsidR="009B5114">
        <w:rPr>
          <w:b/>
          <w:bCs/>
          <w:sz w:val="28"/>
          <w:szCs w:val="28"/>
        </w:rPr>
        <w:t>1</w:t>
      </w:r>
      <w:r w:rsidRPr="00C422BB">
        <w:rPr>
          <w:b/>
          <w:bCs/>
          <w:sz w:val="28"/>
          <w:szCs w:val="28"/>
        </w:rPr>
        <w:t xml:space="preserve"> год</w:t>
      </w:r>
      <w:r w:rsidR="009B5114">
        <w:rPr>
          <w:b/>
          <w:bCs/>
          <w:sz w:val="28"/>
          <w:szCs w:val="28"/>
        </w:rPr>
        <w:t>а</w:t>
      </w:r>
    </w:p>
    <w:p w:rsidR="00C422BB" w:rsidRDefault="00C422BB" w:rsidP="00344D2E">
      <w:pPr>
        <w:pStyle w:val="a3"/>
        <w:shd w:val="clear" w:color="auto" w:fill="FFFFFF"/>
        <w:spacing w:after="0" w:line="276" w:lineRule="auto"/>
        <w:jc w:val="center"/>
        <w:rPr>
          <w:sz w:val="28"/>
          <w:szCs w:val="28"/>
        </w:rPr>
      </w:pPr>
    </w:p>
    <w:p w:rsidR="007F01D8" w:rsidRPr="007F01D8" w:rsidRDefault="007F01D8" w:rsidP="007F01D8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7F01D8">
        <w:rPr>
          <w:sz w:val="28"/>
          <w:szCs w:val="28"/>
        </w:rPr>
        <w:t xml:space="preserve">Работа по рассмотрению обращений граждан в Управлении Росреестра по Республике Коми (далее – Управление) организована в соответствии с положениями Конституции РФ, Федеральным законом от 02.05.2006 №59-ФЗ «О порядке рассмотрения обращений граждан РФ» (далее – Закон), 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и иными нормативными правовыми актами, регламентирующими данные вопросы. </w:t>
      </w:r>
    </w:p>
    <w:p w:rsidR="009B5114" w:rsidRPr="009B5114" w:rsidRDefault="009B5114" w:rsidP="009B5114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B5114">
        <w:rPr>
          <w:sz w:val="28"/>
          <w:szCs w:val="28"/>
        </w:rPr>
        <w:t>В Управление в первом полугодии 2021 года поступило 94 обращения граждан и юридических лиц (за АППГ - 106), в том числе:</w:t>
      </w:r>
    </w:p>
    <w:p w:rsidR="009B5114" w:rsidRDefault="009B5114" w:rsidP="009B511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sz w:val="28"/>
          <w:szCs w:val="28"/>
        </w:rPr>
      </w:pPr>
      <w:r w:rsidRPr="009B5114">
        <w:rPr>
          <w:sz w:val="28"/>
          <w:szCs w:val="28"/>
        </w:rPr>
        <w:t>51 письменное обращение (за АППГ - 77), из них 2 жалобы (за АППГ - 3</w:t>
      </w:r>
      <w:r>
        <w:rPr>
          <w:sz w:val="28"/>
          <w:szCs w:val="28"/>
        </w:rPr>
        <w:t>) и 49 заявлений (за АППГ - 74):</w:t>
      </w:r>
    </w:p>
    <w:p w:rsidR="00E00A12" w:rsidRDefault="009B5114" w:rsidP="00E00A12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обращения по вопросу государственного кадастрового учета и (или) государственной регистрации прав на недвижимое имущество</w:t>
      </w:r>
      <w:r w:rsidR="00E00A12">
        <w:rPr>
          <w:sz w:val="28"/>
          <w:szCs w:val="28"/>
        </w:rPr>
        <w:t>. Из них 1 жалоба и 2 заявления;</w:t>
      </w:r>
    </w:p>
    <w:p w:rsidR="00E00A12" w:rsidRDefault="00E00A12" w:rsidP="00E00A12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 обращений по вопросам государственного кадастра недвижимости, государственного земельного надзора, землеустройства и мониторинга земель;</w:t>
      </w:r>
    </w:p>
    <w:p w:rsidR="009B5114" w:rsidRDefault="00E00A12" w:rsidP="00E00A12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- 37 обращений по вопросам СРО (действия /бездействия арбитражных управляющих);</w:t>
      </w:r>
    </w:p>
    <w:p w:rsidR="00E00A12" w:rsidRPr="009B5114" w:rsidRDefault="00E00A12" w:rsidP="00E00A12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обращения по иным вопросам, а также по вопросам, относящимся к компетенции Управления, из них – 1 жалоба;</w:t>
      </w:r>
    </w:p>
    <w:p w:rsidR="009B5114" w:rsidRPr="009B5114" w:rsidRDefault="009B5114" w:rsidP="009B511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sz w:val="28"/>
          <w:szCs w:val="28"/>
        </w:rPr>
      </w:pPr>
      <w:r w:rsidRPr="009B5114">
        <w:rPr>
          <w:sz w:val="28"/>
          <w:szCs w:val="28"/>
        </w:rPr>
        <w:lastRenderedPageBreak/>
        <w:t>39 обращений посредством ведомственного центра телефонного обслуживания (ВЦТО) (за АППГ - 29);</w:t>
      </w:r>
    </w:p>
    <w:p w:rsidR="00316E01" w:rsidRDefault="009B5114" w:rsidP="009B511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sz w:val="28"/>
          <w:szCs w:val="28"/>
        </w:rPr>
      </w:pPr>
      <w:r w:rsidRPr="009B5114">
        <w:rPr>
          <w:sz w:val="28"/>
          <w:szCs w:val="28"/>
        </w:rPr>
        <w:t>4 обращения через Федеральную государственную систему досудебного обжалования (ФГИС ДО) (за АППГ – 0).</w:t>
      </w:r>
    </w:p>
    <w:p w:rsidR="009B5114" w:rsidRPr="009B5114" w:rsidRDefault="009B5114" w:rsidP="009B5114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B5114">
        <w:rPr>
          <w:sz w:val="28"/>
          <w:szCs w:val="28"/>
        </w:rPr>
        <w:t xml:space="preserve">Количество обращений в 1 полугодии 2021 года в сравнении с аналогичным периодом 2020 года сократилось на 41,6 %. </w:t>
      </w:r>
    </w:p>
    <w:p w:rsidR="009B5114" w:rsidRPr="009B5114" w:rsidRDefault="009B5114" w:rsidP="009B5114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B5114">
        <w:rPr>
          <w:sz w:val="28"/>
          <w:szCs w:val="28"/>
        </w:rPr>
        <w:t>Количество жалоб в 1 полугодии 2021 года в сравнении с аналогичным периодом 2020 года уменьшилось на 33%.</w:t>
      </w:r>
    </w:p>
    <w:p w:rsidR="009B5114" w:rsidRPr="009B5114" w:rsidRDefault="009B5114" w:rsidP="009B5114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B5114">
        <w:rPr>
          <w:sz w:val="28"/>
          <w:szCs w:val="28"/>
        </w:rPr>
        <w:t>Сокращение числа обращений вызвано неблагоприятной эпидемиологической обстановкой и временным прекращением личного приема граждан.</w:t>
      </w:r>
    </w:p>
    <w:p w:rsidR="009B5114" w:rsidRPr="007F01D8" w:rsidRDefault="009B5114" w:rsidP="009B5114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B5114">
        <w:rPr>
          <w:sz w:val="28"/>
          <w:szCs w:val="28"/>
        </w:rPr>
        <w:t>Основная масса обращений – это разъяснение действующего законодательства. Наиболее востребованные средства обращений – это Интернет и электронная почта. Все поступающие заявления рассмотрены в установленные сроки, заявителям даны письменные ответы.</w:t>
      </w:r>
    </w:p>
    <w:p w:rsidR="0092182D" w:rsidRDefault="00E00A12" w:rsidP="007F01D8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граждан в первом полугодии 2021 года осуществлялись только по телефону. Все обратившиеся получили разъяснения по интересующим вопросам</w:t>
      </w:r>
      <w:r w:rsidR="007F01D8" w:rsidRPr="007F01D8">
        <w:rPr>
          <w:sz w:val="28"/>
          <w:szCs w:val="28"/>
        </w:rPr>
        <w:t xml:space="preserve">. </w:t>
      </w:r>
    </w:p>
    <w:p w:rsidR="007F01D8" w:rsidRPr="007F01D8" w:rsidRDefault="007F01D8" w:rsidP="007F01D8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7F01D8">
        <w:rPr>
          <w:sz w:val="28"/>
          <w:szCs w:val="28"/>
        </w:rPr>
        <w:t xml:space="preserve">Работа с обращениями граждан находится на постоянном контроле у руководства Управления. </w:t>
      </w:r>
    </w:p>
    <w:p w:rsidR="007F01D8" w:rsidRPr="007F01D8" w:rsidRDefault="007F01D8" w:rsidP="007F01D8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7F01D8">
        <w:rPr>
          <w:sz w:val="28"/>
          <w:szCs w:val="28"/>
        </w:rPr>
        <w:t xml:space="preserve">В целях принятия мер, направленных на устранение причин и условий, способствующих повышенной активности обращений граждан, состояние работы по рассмотрению обращений граждан рассматривается ежеквартально на заседаниях Комиссии по проверке организации работы с обращениями граждан. </w:t>
      </w:r>
    </w:p>
    <w:p w:rsidR="004D1F69" w:rsidRPr="007F01D8" w:rsidRDefault="004D1F69" w:rsidP="007F01D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1F69" w:rsidRPr="007F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758"/>
    <w:multiLevelType w:val="hybridMultilevel"/>
    <w:tmpl w:val="CDB0953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01"/>
    <w:rsid w:val="00062FC3"/>
    <w:rsid w:val="00316E01"/>
    <w:rsid w:val="00344D2E"/>
    <w:rsid w:val="003C1D17"/>
    <w:rsid w:val="004D1F69"/>
    <w:rsid w:val="005E78C6"/>
    <w:rsid w:val="00783C50"/>
    <w:rsid w:val="007F01D8"/>
    <w:rsid w:val="0092182D"/>
    <w:rsid w:val="009B5114"/>
    <w:rsid w:val="009F5037"/>
    <w:rsid w:val="00A7615C"/>
    <w:rsid w:val="00AE7B55"/>
    <w:rsid w:val="00C422BB"/>
    <w:rsid w:val="00E00A12"/>
    <w:rsid w:val="00F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3DCC-0F17-4574-9EFE-60D26C12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1D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7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Елена Викторовна</dc:creator>
  <cp:keywords/>
  <dc:description/>
  <cp:lastModifiedBy>Каверин Владимир Александрович</cp:lastModifiedBy>
  <cp:revision>3</cp:revision>
  <dcterms:created xsi:type="dcterms:W3CDTF">2021-08-12T06:31:00Z</dcterms:created>
  <dcterms:modified xsi:type="dcterms:W3CDTF">2021-08-12T06:37:00Z</dcterms:modified>
</cp:coreProperties>
</file>